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A5599" w14:textId="77777777" w:rsidR="0003416A" w:rsidRPr="000F2A00" w:rsidRDefault="002C2D8D" w:rsidP="000F2A00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0F2A00">
        <w:rPr>
          <w:rFonts w:ascii="方正小标宋简体" w:eastAsia="方正小标宋简体" w:hAnsi="宋体" w:hint="eastAsia"/>
          <w:bCs/>
          <w:sz w:val="36"/>
          <w:szCs w:val="36"/>
        </w:rPr>
        <w:t>北京市优秀学生干部登记表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397"/>
        <w:gridCol w:w="992"/>
        <w:gridCol w:w="709"/>
        <w:gridCol w:w="1234"/>
        <w:gridCol w:w="1462"/>
      </w:tblGrid>
      <w:tr w:rsidR="0003416A" w14:paraId="74B378FC" w14:textId="77777777" w:rsidTr="009C7AEB">
        <w:trPr>
          <w:cantSplit/>
          <w:trHeight w:val="676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1DF2895F" w14:textId="77777777"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7C8CB31C" w14:textId="75C17A8A" w:rsidR="0003416A" w:rsidRDefault="0032654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张梦研</w:t>
            </w:r>
          </w:p>
        </w:tc>
        <w:tc>
          <w:tcPr>
            <w:tcW w:w="945" w:type="dxa"/>
            <w:vAlign w:val="center"/>
          </w:tcPr>
          <w:p w14:paraId="3CC042D1" w14:textId="77777777"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17" w:type="dxa"/>
            <w:gridSpan w:val="2"/>
            <w:vAlign w:val="center"/>
          </w:tcPr>
          <w:p w14:paraId="36D01954" w14:textId="29C9AEE4" w:rsidR="0003416A" w:rsidRDefault="0032654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992" w:type="dxa"/>
            <w:vAlign w:val="center"/>
          </w:tcPr>
          <w:p w14:paraId="68687757" w14:textId="77777777"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 w14:paraId="0AB73DEB" w14:textId="0530E52B" w:rsidR="0003416A" w:rsidRDefault="0032654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1</w:t>
            </w:r>
          </w:p>
        </w:tc>
        <w:tc>
          <w:tcPr>
            <w:tcW w:w="1234" w:type="dxa"/>
            <w:vAlign w:val="center"/>
          </w:tcPr>
          <w:p w14:paraId="32CF16C5" w14:textId="77777777" w:rsidR="0003416A" w:rsidRDefault="002C2D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62" w:type="dxa"/>
            <w:vAlign w:val="center"/>
          </w:tcPr>
          <w:p w14:paraId="4DA95876" w14:textId="02CDB139" w:rsidR="0003416A" w:rsidRDefault="0032654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59472A" w:rsidRPr="00326540" w14:paraId="3DF94715" w14:textId="77777777" w:rsidTr="009C7AEB">
        <w:trPr>
          <w:cantSplit/>
          <w:trHeight w:val="713"/>
          <w:jc w:val="center"/>
        </w:trPr>
        <w:tc>
          <w:tcPr>
            <w:tcW w:w="1365" w:type="dxa"/>
            <w:gridSpan w:val="2"/>
            <w:vAlign w:val="center"/>
          </w:tcPr>
          <w:p w14:paraId="24355EC0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2E80A153" w14:textId="5EE291D2" w:rsidR="0059472A" w:rsidRDefault="00326540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中共党员</w:t>
            </w:r>
          </w:p>
        </w:tc>
        <w:tc>
          <w:tcPr>
            <w:tcW w:w="1762" w:type="dxa"/>
            <w:gridSpan w:val="3"/>
            <w:vAlign w:val="center"/>
          </w:tcPr>
          <w:p w14:paraId="17B9C220" w14:textId="0CBC0C3E" w:rsidR="0059472A" w:rsidRDefault="0059472A" w:rsidP="0059472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5804AB"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 w14:paraId="4C58F85A" w14:textId="2EA3B778" w:rsidR="0059472A" w:rsidRDefault="00E029F2" w:rsidP="00B05C9B">
            <w:pPr>
              <w:adjustRightInd w:val="0"/>
              <w:snapToGrid w:val="0"/>
              <w:ind w:firstLineChars="100" w:firstLine="2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5</w:t>
            </w:r>
            <w:r w:rsidR="0059472A" w:rsidRPr="005804AB">
              <w:rPr>
                <w:rFonts w:ascii="仿宋_GB2312" w:eastAsia="仿宋_GB2312" w:hint="eastAsia"/>
                <w:sz w:val="28"/>
              </w:rPr>
              <w:t>/</w:t>
            </w:r>
            <w:r w:rsidR="00326540">
              <w:rPr>
                <w:rFonts w:ascii="仿宋_GB2312" w:eastAsia="仿宋_GB2312"/>
                <w:sz w:val="28"/>
              </w:rPr>
              <w:t>68</w:t>
            </w:r>
            <w:r w:rsidR="009C7AEB">
              <w:rPr>
                <w:rFonts w:ascii="仿宋_GB2312" w:eastAsia="仿宋_GB2312"/>
                <w:sz w:val="28"/>
              </w:rPr>
              <w:t xml:space="preserve"> </w:t>
            </w:r>
            <w:r w:rsidR="0059472A" w:rsidRPr="005804AB">
              <w:rPr>
                <w:rFonts w:ascii="仿宋_GB2312" w:eastAsia="仿宋_GB2312" w:hint="eastAsia"/>
                <w:sz w:val="28"/>
              </w:rPr>
              <w:t>（</w:t>
            </w:r>
            <w:r>
              <w:rPr>
                <w:rFonts w:ascii="仿宋_GB2312" w:eastAsia="仿宋_GB2312"/>
                <w:sz w:val="28"/>
              </w:rPr>
              <w:t>7.35</w:t>
            </w:r>
            <w:r w:rsidR="00B07A60">
              <w:rPr>
                <w:rFonts w:ascii="仿宋_GB2312" w:eastAsia="仿宋_GB2312"/>
                <w:sz w:val="28"/>
              </w:rPr>
              <w:t>%</w:t>
            </w:r>
            <w:r w:rsidR="0059472A">
              <w:rPr>
                <w:rFonts w:ascii="仿宋_GB2312" w:eastAsia="仿宋_GB2312"/>
                <w:sz w:val="28"/>
              </w:rPr>
              <w:t xml:space="preserve"> </w:t>
            </w:r>
            <w:r w:rsidR="0059472A" w:rsidRPr="005804AB">
              <w:rPr>
                <w:rFonts w:ascii="仿宋_GB2312" w:eastAsia="仿宋_GB2312" w:hint="eastAsia"/>
                <w:sz w:val="28"/>
              </w:rPr>
              <w:t>）</w:t>
            </w:r>
          </w:p>
        </w:tc>
        <w:tc>
          <w:tcPr>
            <w:tcW w:w="1234" w:type="dxa"/>
            <w:vAlign w:val="center"/>
          </w:tcPr>
          <w:p w14:paraId="0C3C6D6A" w14:textId="07569C24" w:rsidR="0059472A" w:rsidRDefault="0059472A" w:rsidP="0059472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校级相关荣誉</w:t>
            </w:r>
          </w:p>
        </w:tc>
        <w:tc>
          <w:tcPr>
            <w:tcW w:w="1462" w:type="dxa"/>
            <w:vAlign w:val="center"/>
          </w:tcPr>
          <w:p w14:paraId="053E3163" w14:textId="54B81E8D" w:rsidR="0059472A" w:rsidRDefault="00326540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</w:t>
            </w:r>
            <w:r w:rsidR="002979FB">
              <w:rPr>
                <w:rFonts w:ascii="仿宋_GB2312" w:eastAsia="仿宋_GB2312" w:hint="eastAsia"/>
                <w:sz w:val="28"/>
              </w:rPr>
              <w:t>级</w:t>
            </w:r>
            <w:r>
              <w:rPr>
                <w:rFonts w:ascii="仿宋_GB2312" w:eastAsia="仿宋_GB2312" w:hint="eastAsia"/>
                <w:sz w:val="28"/>
              </w:rPr>
              <w:t>优秀学生干部</w:t>
            </w:r>
          </w:p>
        </w:tc>
      </w:tr>
      <w:tr w:rsidR="0059472A" w14:paraId="3E9AFA3E" w14:textId="77777777" w:rsidTr="009C7AEB">
        <w:trPr>
          <w:cantSplit/>
          <w:trHeight w:val="673"/>
          <w:jc w:val="center"/>
        </w:trPr>
        <w:tc>
          <w:tcPr>
            <w:tcW w:w="1365" w:type="dxa"/>
            <w:gridSpan w:val="2"/>
            <w:vAlign w:val="center"/>
          </w:tcPr>
          <w:p w14:paraId="1F28B93D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78570D02" w14:textId="44084A86" w:rsidR="0059472A" w:rsidRDefault="00C85C16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中国石油大学（北京）理学院</w:t>
            </w:r>
          </w:p>
        </w:tc>
      </w:tr>
      <w:tr w:rsidR="0059472A" w:rsidRPr="00E57A78" w14:paraId="188403C0" w14:textId="77777777" w:rsidTr="009C7AEB">
        <w:trPr>
          <w:cantSplit/>
          <w:trHeight w:val="5172"/>
          <w:jc w:val="center"/>
        </w:trPr>
        <w:tc>
          <w:tcPr>
            <w:tcW w:w="735" w:type="dxa"/>
            <w:vAlign w:val="center"/>
          </w:tcPr>
          <w:p w14:paraId="5A7EE162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主</w:t>
            </w:r>
          </w:p>
          <w:p w14:paraId="509943AB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2C5D383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1A4FFAA5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94F4C4F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422F274D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6037C15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3B8AA485" w14:textId="77777777" w:rsidR="00326540" w:rsidRDefault="00326540" w:rsidP="0059472A">
            <w:pPr>
              <w:rPr>
                <w:rFonts w:ascii="仿宋_GB2312" w:eastAsia="仿宋_GB2312"/>
                <w:sz w:val="18"/>
              </w:rPr>
            </w:pPr>
          </w:p>
          <w:p w14:paraId="19D6109C" w14:textId="5F84F682" w:rsidR="00E57A78" w:rsidRDefault="00E57A78" w:rsidP="00E57A78">
            <w:pPr>
              <w:ind w:firstLineChars="200" w:firstLine="480"/>
              <w:rPr>
                <w:rFonts w:ascii="仿宋_GB2312" w:eastAsia="仿宋_GB2312"/>
                <w:sz w:val="24"/>
                <w:szCs w:val="40"/>
              </w:rPr>
            </w:pPr>
            <w:r>
              <w:rPr>
                <w:rFonts w:ascii="仿宋_GB2312" w:eastAsia="仿宋_GB2312" w:hint="eastAsia"/>
                <w:sz w:val="24"/>
                <w:szCs w:val="40"/>
              </w:rPr>
              <w:t>张梦研同学政治面貌为中共党员，担任应化1</w:t>
            </w:r>
            <w:r>
              <w:rPr>
                <w:rFonts w:ascii="仿宋_GB2312" w:eastAsia="仿宋_GB2312"/>
                <w:sz w:val="24"/>
                <w:szCs w:val="40"/>
              </w:rPr>
              <w:t>9-2</w:t>
            </w:r>
            <w:r>
              <w:rPr>
                <w:rFonts w:ascii="仿宋_GB2312" w:eastAsia="仿宋_GB2312" w:hint="eastAsia"/>
                <w:sz w:val="24"/>
                <w:szCs w:val="40"/>
              </w:rPr>
              <w:t>班班长、理学院学术交流与科技协会主席、理学院本科第五党支部组织委员，其</w:t>
            </w:r>
            <w:r w:rsidRPr="0034762A">
              <w:rPr>
                <w:rFonts w:ascii="仿宋_GB2312" w:eastAsia="仿宋_GB2312" w:hint="eastAsia"/>
                <w:sz w:val="24"/>
                <w:szCs w:val="40"/>
              </w:rPr>
              <w:t>参与</w:t>
            </w:r>
            <w:r>
              <w:rPr>
                <w:rFonts w:ascii="仿宋_GB2312" w:eastAsia="仿宋_GB2312" w:hint="eastAsia"/>
                <w:sz w:val="24"/>
                <w:szCs w:val="40"/>
              </w:rPr>
              <w:t>了</w:t>
            </w:r>
            <w:r w:rsidRPr="0034762A">
              <w:rPr>
                <w:rFonts w:ascii="仿宋_GB2312" w:eastAsia="仿宋_GB2312" w:hint="eastAsia"/>
                <w:sz w:val="24"/>
                <w:szCs w:val="40"/>
              </w:rPr>
              <w:t>服务保障中国共产党成立100周年重大活动</w:t>
            </w:r>
            <w:r>
              <w:rPr>
                <w:rFonts w:ascii="仿宋_GB2312" w:eastAsia="仿宋_GB2312" w:hint="eastAsia"/>
                <w:sz w:val="24"/>
                <w:szCs w:val="40"/>
              </w:rPr>
              <w:t>与冬奥会张家口赛区方舱医院后勤服务；</w:t>
            </w:r>
          </w:p>
          <w:p w14:paraId="0FD053FE" w14:textId="2069F442" w:rsidR="00E57A78" w:rsidRPr="00215D0A" w:rsidRDefault="00E57A78" w:rsidP="00E57A78">
            <w:pPr>
              <w:ind w:firstLineChars="200" w:firstLine="480"/>
              <w:rPr>
                <w:rFonts w:ascii="仿宋_GB2312" w:eastAsia="仿宋_GB2312"/>
                <w:sz w:val="24"/>
                <w:szCs w:val="40"/>
              </w:rPr>
            </w:pPr>
            <w:r>
              <w:rPr>
                <w:rFonts w:ascii="仿宋_GB2312" w:eastAsia="仿宋_GB2312" w:hint="eastAsia"/>
                <w:sz w:val="24"/>
                <w:szCs w:val="40"/>
              </w:rPr>
              <w:t>张梦研同学领队或参与多项社会实践，获双百计划北京市学生组优秀示范项目、带队获校二等奖，获社会实践先进个人，三年连续获得优秀学生干部与优秀团员荣誉，现已保研至本学院。</w:t>
            </w:r>
          </w:p>
          <w:p w14:paraId="4632FA42" w14:textId="77777777" w:rsidR="00E57A78" w:rsidRDefault="00E57A78" w:rsidP="00E57A78">
            <w:pPr>
              <w:ind w:firstLineChars="200" w:firstLine="480"/>
              <w:rPr>
                <w:rFonts w:ascii="仿宋_GB2312" w:eastAsia="仿宋_GB2312"/>
                <w:sz w:val="24"/>
                <w:szCs w:val="40"/>
              </w:rPr>
            </w:pPr>
            <w:r w:rsidRPr="00E57A78">
              <w:rPr>
                <w:rFonts w:ascii="仿宋_GB2312" w:eastAsia="仿宋_GB2312" w:hint="eastAsia"/>
                <w:sz w:val="24"/>
                <w:szCs w:val="40"/>
              </w:rPr>
              <w:t>服务班级，做本领过硬的干部。</w:t>
            </w:r>
          </w:p>
          <w:p w14:paraId="2CB79EA7" w14:textId="7436FD3E" w:rsidR="00E57A78" w:rsidRDefault="00E57A78" w:rsidP="00E57A78">
            <w:pPr>
              <w:ind w:firstLineChars="200" w:firstLine="480"/>
              <w:rPr>
                <w:rFonts w:ascii="仿宋_GB2312" w:eastAsia="仿宋_GB2312"/>
                <w:sz w:val="24"/>
                <w:szCs w:val="40"/>
              </w:rPr>
            </w:pPr>
            <w:r w:rsidRPr="00784F17">
              <w:rPr>
                <w:rFonts w:ascii="仿宋_GB2312" w:eastAsia="仿宋_GB2312" w:hint="eastAsia"/>
                <w:sz w:val="24"/>
                <w:szCs w:val="40"/>
              </w:rPr>
              <w:t>疫情期间</w:t>
            </w:r>
            <w:r>
              <w:rPr>
                <w:rFonts w:ascii="仿宋_GB2312" w:eastAsia="仿宋_GB2312" w:hint="eastAsia"/>
                <w:sz w:val="24"/>
                <w:szCs w:val="40"/>
              </w:rPr>
              <w:t>张梦研同学带领班级</w:t>
            </w:r>
            <w:r w:rsidRPr="00784F17">
              <w:rPr>
                <w:rFonts w:ascii="仿宋_GB2312" w:eastAsia="仿宋_GB2312" w:hint="eastAsia"/>
                <w:sz w:val="24"/>
                <w:szCs w:val="40"/>
              </w:rPr>
              <w:t>开展</w:t>
            </w:r>
            <w:r>
              <w:rPr>
                <w:rFonts w:ascii="仿宋_GB2312" w:eastAsia="仿宋_GB2312" w:hint="eastAsia"/>
                <w:sz w:val="24"/>
                <w:szCs w:val="40"/>
              </w:rPr>
              <w:t>线上</w:t>
            </w:r>
            <w:r w:rsidRPr="00784F17">
              <w:rPr>
                <w:rFonts w:ascii="仿宋_GB2312" w:eastAsia="仿宋_GB2312" w:hint="eastAsia"/>
                <w:sz w:val="24"/>
                <w:szCs w:val="40"/>
              </w:rPr>
              <w:t>云班会</w:t>
            </w:r>
            <w:r>
              <w:rPr>
                <w:rFonts w:ascii="仿宋_GB2312" w:eastAsia="仿宋_GB2312" w:hint="eastAsia"/>
                <w:sz w:val="24"/>
                <w:szCs w:val="40"/>
              </w:rPr>
              <w:t>，</w:t>
            </w:r>
            <w:r w:rsidRPr="00250B06">
              <w:rPr>
                <w:rFonts w:ascii="仿宋_GB2312" w:eastAsia="仿宋_GB2312" w:hint="eastAsia"/>
                <w:sz w:val="24"/>
                <w:szCs w:val="40"/>
              </w:rPr>
              <w:t>被学校推荐为优秀示范班会，被中央电视台朝闻天下</w:t>
            </w:r>
            <w:r>
              <w:rPr>
                <w:rFonts w:ascii="仿宋_GB2312" w:eastAsia="仿宋_GB2312" w:hint="eastAsia"/>
                <w:sz w:val="24"/>
                <w:szCs w:val="40"/>
              </w:rPr>
              <w:t>栏目</w:t>
            </w:r>
            <w:r w:rsidRPr="00250B06">
              <w:rPr>
                <w:rFonts w:ascii="仿宋_GB2312" w:eastAsia="仿宋_GB2312" w:hint="eastAsia"/>
                <w:sz w:val="24"/>
                <w:szCs w:val="40"/>
              </w:rPr>
              <w:t>报道</w:t>
            </w:r>
            <w:r>
              <w:rPr>
                <w:rFonts w:ascii="仿宋_GB2312" w:eastAsia="仿宋_GB2312" w:hint="eastAsia"/>
                <w:sz w:val="24"/>
                <w:szCs w:val="40"/>
              </w:rPr>
              <w:t>。</w:t>
            </w:r>
            <w:r>
              <w:rPr>
                <w:rFonts w:ascii="仿宋_GB2312" w:eastAsia="仿宋_GB2312"/>
                <w:sz w:val="24"/>
                <w:szCs w:val="40"/>
              </w:rPr>
              <w:t xml:space="preserve"> </w:t>
            </w:r>
          </w:p>
          <w:p w14:paraId="1B4E3CFE" w14:textId="5FE660BC" w:rsidR="00E57A78" w:rsidRDefault="00E57A78" w:rsidP="00E57A78">
            <w:pPr>
              <w:ind w:firstLineChars="200" w:firstLine="480"/>
              <w:rPr>
                <w:rFonts w:ascii="仿宋_GB2312" w:eastAsia="仿宋_GB2312"/>
                <w:sz w:val="24"/>
                <w:szCs w:val="40"/>
              </w:rPr>
            </w:pPr>
            <w:r>
              <w:rPr>
                <w:rFonts w:ascii="仿宋_GB2312" w:eastAsia="仿宋_GB2312" w:hint="eastAsia"/>
                <w:sz w:val="24"/>
                <w:szCs w:val="40"/>
              </w:rPr>
              <w:t>作为班长他以身作则投身校园与家乡疫情服务，志愿北京总时长5</w:t>
            </w:r>
            <w:r>
              <w:rPr>
                <w:rFonts w:ascii="仿宋_GB2312" w:eastAsia="仿宋_GB2312"/>
                <w:sz w:val="24"/>
                <w:szCs w:val="40"/>
              </w:rPr>
              <w:t>00</w:t>
            </w:r>
            <w:r>
              <w:rPr>
                <w:rFonts w:ascii="仿宋_GB2312" w:eastAsia="仿宋_GB2312" w:hint="eastAsia"/>
                <w:sz w:val="24"/>
                <w:szCs w:val="40"/>
              </w:rPr>
              <w:t>余小时，带领</w:t>
            </w:r>
            <w:r w:rsidRPr="00784F17">
              <w:rPr>
                <w:rFonts w:ascii="仿宋_GB2312" w:eastAsia="仿宋_GB2312" w:hint="eastAsia"/>
                <w:sz w:val="24"/>
                <w:szCs w:val="40"/>
              </w:rPr>
              <w:t>班级</w:t>
            </w:r>
            <w:r>
              <w:rPr>
                <w:rFonts w:ascii="仿宋_GB2312" w:eastAsia="仿宋_GB2312" w:hint="eastAsia"/>
                <w:sz w:val="24"/>
                <w:szCs w:val="40"/>
              </w:rPr>
              <w:t>半数</w:t>
            </w:r>
            <w:r w:rsidRPr="00784F17">
              <w:rPr>
                <w:rFonts w:ascii="仿宋_GB2312" w:eastAsia="仿宋_GB2312" w:hint="eastAsia"/>
                <w:sz w:val="24"/>
                <w:szCs w:val="40"/>
              </w:rPr>
              <w:t>同学凌晨</w:t>
            </w:r>
            <w:r>
              <w:rPr>
                <w:rFonts w:ascii="仿宋_GB2312" w:eastAsia="仿宋_GB2312" w:hint="eastAsia"/>
                <w:sz w:val="24"/>
                <w:szCs w:val="40"/>
              </w:rPr>
              <w:t>两点至八点不眠不休保证了全校万余学生的早餐</w:t>
            </w:r>
            <w:r w:rsidRPr="00784F17">
              <w:rPr>
                <w:rFonts w:ascii="仿宋_GB2312" w:eastAsia="仿宋_GB2312" w:hint="eastAsia"/>
                <w:sz w:val="24"/>
                <w:szCs w:val="40"/>
              </w:rPr>
              <w:t>、</w:t>
            </w:r>
            <w:r>
              <w:rPr>
                <w:rFonts w:ascii="仿宋_GB2312" w:eastAsia="仿宋_GB2312" w:hint="eastAsia"/>
                <w:sz w:val="24"/>
                <w:szCs w:val="40"/>
              </w:rPr>
              <w:t>带领班级全部</w:t>
            </w:r>
            <w:r w:rsidRPr="00784F17">
              <w:rPr>
                <w:rFonts w:ascii="仿宋_GB2312" w:eastAsia="仿宋_GB2312" w:hint="eastAsia"/>
                <w:sz w:val="24"/>
                <w:szCs w:val="40"/>
              </w:rPr>
              <w:t>党员同志</w:t>
            </w:r>
            <w:r>
              <w:rPr>
                <w:rFonts w:ascii="仿宋_GB2312" w:eastAsia="仿宋_GB2312" w:hint="eastAsia"/>
                <w:sz w:val="24"/>
                <w:szCs w:val="40"/>
              </w:rPr>
              <w:t>参加学校闭环志愿服务工作；</w:t>
            </w:r>
          </w:p>
          <w:p w14:paraId="18146264" w14:textId="600EA2F8" w:rsidR="00E57A78" w:rsidRPr="00784F17" w:rsidRDefault="001244E1" w:rsidP="00E57A78">
            <w:pPr>
              <w:ind w:firstLineChars="200" w:firstLine="480"/>
              <w:rPr>
                <w:rFonts w:ascii="仿宋_GB2312" w:eastAsia="仿宋_GB2312"/>
                <w:sz w:val="24"/>
                <w:szCs w:val="40"/>
              </w:rPr>
            </w:pPr>
            <w:r>
              <w:rPr>
                <w:rFonts w:ascii="仿宋_GB2312" w:eastAsia="仿宋_GB2312" w:hint="eastAsia"/>
                <w:sz w:val="24"/>
                <w:szCs w:val="40"/>
              </w:rPr>
              <w:t>他</w:t>
            </w:r>
            <w:r w:rsidR="00E57A78" w:rsidRPr="00784F17">
              <w:rPr>
                <w:rFonts w:ascii="仿宋_GB2312" w:eastAsia="仿宋_GB2312" w:hint="eastAsia"/>
                <w:sz w:val="24"/>
                <w:szCs w:val="40"/>
              </w:rPr>
              <w:t>带领班级获评北京市优秀班集体，两</w:t>
            </w:r>
            <w:r w:rsidR="00E57A78">
              <w:rPr>
                <w:rFonts w:ascii="仿宋_GB2312" w:eastAsia="仿宋_GB2312" w:hint="eastAsia"/>
                <w:sz w:val="24"/>
                <w:szCs w:val="40"/>
              </w:rPr>
              <w:t>年均以第二名获</w:t>
            </w:r>
            <w:r w:rsidR="00E57A78" w:rsidRPr="00784F17">
              <w:rPr>
                <w:rFonts w:ascii="仿宋_GB2312" w:eastAsia="仿宋_GB2312" w:hint="eastAsia"/>
                <w:sz w:val="24"/>
                <w:szCs w:val="40"/>
              </w:rPr>
              <w:t>十佳</w:t>
            </w:r>
            <w:r w:rsidR="00E57A78">
              <w:rPr>
                <w:rFonts w:ascii="仿宋_GB2312" w:eastAsia="仿宋_GB2312" w:hint="eastAsia"/>
                <w:sz w:val="24"/>
                <w:szCs w:val="40"/>
              </w:rPr>
              <w:t>示范</w:t>
            </w:r>
            <w:r w:rsidR="00E57A78" w:rsidRPr="00784F17">
              <w:rPr>
                <w:rFonts w:ascii="仿宋_GB2312" w:eastAsia="仿宋_GB2312" w:hint="eastAsia"/>
                <w:sz w:val="24"/>
                <w:szCs w:val="40"/>
              </w:rPr>
              <w:t>班</w:t>
            </w:r>
            <w:r w:rsidR="00E57A78">
              <w:rPr>
                <w:rFonts w:ascii="仿宋_GB2312" w:eastAsia="仿宋_GB2312" w:hint="eastAsia"/>
                <w:sz w:val="24"/>
                <w:szCs w:val="40"/>
              </w:rPr>
              <w:t>集体，打破应用化学专业零突破，同时获</w:t>
            </w:r>
            <w:r w:rsidR="00E57A78" w:rsidRPr="00784F17">
              <w:rPr>
                <w:rFonts w:ascii="仿宋_GB2312" w:eastAsia="仿宋_GB2312" w:hint="eastAsia"/>
                <w:sz w:val="24"/>
                <w:szCs w:val="40"/>
              </w:rPr>
              <w:t>校</w:t>
            </w:r>
            <w:r w:rsidR="00E57A78">
              <w:rPr>
                <w:rFonts w:ascii="仿宋_GB2312" w:eastAsia="仿宋_GB2312" w:hint="eastAsia"/>
                <w:sz w:val="24"/>
                <w:szCs w:val="40"/>
              </w:rPr>
              <w:t>活力</w:t>
            </w:r>
            <w:r w:rsidR="00E57A78" w:rsidRPr="00784F17">
              <w:rPr>
                <w:rFonts w:ascii="仿宋_GB2312" w:eastAsia="仿宋_GB2312" w:hint="eastAsia"/>
                <w:sz w:val="24"/>
                <w:szCs w:val="40"/>
              </w:rPr>
              <w:t>团支部，</w:t>
            </w:r>
            <w:r w:rsidR="00E57A78">
              <w:rPr>
                <w:rFonts w:ascii="仿宋_GB2312" w:eastAsia="仿宋_GB2312" w:hint="eastAsia"/>
                <w:sz w:val="24"/>
                <w:szCs w:val="40"/>
              </w:rPr>
              <w:t>代表应化本1</w:t>
            </w:r>
            <w:r w:rsidR="00E57A78">
              <w:rPr>
                <w:rFonts w:ascii="仿宋_GB2312" w:eastAsia="仿宋_GB2312"/>
                <w:sz w:val="24"/>
                <w:szCs w:val="40"/>
              </w:rPr>
              <w:t>9</w:t>
            </w:r>
            <w:r w:rsidR="00E57A78">
              <w:rPr>
                <w:rFonts w:ascii="仿宋_GB2312" w:eastAsia="仿宋_GB2312" w:hint="eastAsia"/>
                <w:sz w:val="24"/>
                <w:szCs w:val="40"/>
              </w:rPr>
              <w:t>实习团队首次获评优秀实习团队；近三年半时间里在张梦研的带领下班级形成了团结一心、学有所长、互帮互助的班级氛围。因此张梦研连续</w:t>
            </w:r>
            <w:r w:rsidR="00E57A78" w:rsidRPr="00784F17">
              <w:rPr>
                <w:rFonts w:ascii="仿宋_GB2312" w:eastAsia="仿宋_GB2312" w:hint="eastAsia"/>
                <w:sz w:val="24"/>
                <w:szCs w:val="40"/>
              </w:rPr>
              <w:t>两年</w:t>
            </w:r>
            <w:r w:rsidR="00E57A78">
              <w:rPr>
                <w:rFonts w:ascii="仿宋_GB2312" w:eastAsia="仿宋_GB2312" w:hint="eastAsia"/>
                <w:sz w:val="24"/>
                <w:szCs w:val="40"/>
              </w:rPr>
              <w:t>受</w:t>
            </w:r>
            <w:r w:rsidR="00E57A78" w:rsidRPr="00784F17">
              <w:rPr>
                <w:rFonts w:ascii="仿宋_GB2312" w:eastAsia="仿宋_GB2312" w:hint="eastAsia"/>
                <w:sz w:val="24"/>
                <w:szCs w:val="40"/>
              </w:rPr>
              <w:t>学工处邀请参与学生骨干培训班，面向全校班长团支书与</w:t>
            </w:r>
            <w:r w:rsidR="00E57A78">
              <w:rPr>
                <w:rFonts w:ascii="仿宋_GB2312" w:eastAsia="仿宋_GB2312" w:hint="eastAsia"/>
                <w:sz w:val="24"/>
                <w:szCs w:val="40"/>
              </w:rPr>
              <w:t>社团</w:t>
            </w:r>
            <w:r w:rsidR="00E57A78" w:rsidRPr="00784F17">
              <w:rPr>
                <w:rFonts w:ascii="仿宋_GB2312" w:eastAsia="仿宋_GB2312" w:hint="eastAsia"/>
                <w:sz w:val="24"/>
                <w:szCs w:val="40"/>
              </w:rPr>
              <w:t>骨干开展培训分享</w:t>
            </w:r>
            <w:r w:rsidR="00E57A78">
              <w:rPr>
                <w:rFonts w:ascii="仿宋_GB2312" w:eastAsia="仿宋_GB2312" w:hint="eastAsia"/>
                <w:sz w:val="24"/>
                <w:szCs w:val="40"/>
              </w:rPr>
              <w:t>。</w:t>
            </w:r>
          </w:p>
          <w:p w14:paraId="610F54F8" w14:textId="77777777" w:rsidR="00E57A78" w:rsidRDefault="00E57A78" w:rsidP="00E57A78">
            <w:pPr>
              <w:ind w:firstLineChars="200" w:firstLine="480"/>
              <w:rPr>
                <w:rFonts w:ascii="仿宋_GB2312" w:eastAsia="仿宋_GB2312"/>
                <w:sz w:val="24"/>
                <w:szCs w:val="40"/>
              </w:rPr>
            </w:pPr>
            <w:r w:rsidRPr="00E57A78">
              <w:rPr>
                <w:rFonts w:ascii="仿宋_GB2312" w:eastAsia="仿宋_GB2312" w:hint="eastAsia"/>
                <w:sz w:val="24"/>
                <w:szCs w:val="40"/>
              </w:rPr>
              <w:t>发展社团，做锐意创新的干部。</w:t>
            </w:r>
          </w:p>
          <w:p w14:paraId="243B909C" w14:textId="3DEFE340" w:rsidR="00E57A78" w:rsidRDefault="00E57A78" w:rsidP="00E57A78">
            <w:pPr>
              <w:ind w:firstLineChars="200" w:firstLine="480"/>
              <w:rPr>
                <w:rFonts w:ascii="仿宋_GB2312" w:eastAsia="仿宋_GB2312"/>
                <w:sz w:val="24"/>
                <w:szCs w:val="40"/>
              </w:rPr>
            </w:pPr>
            <w:r w:rsidRPr="00784F17">
              <w:rPr>
                <w:rFonts w:ascii="仿宋_GB2312" w:eastAsia="仿宋_GB2312" w:hint="eastAsia"/>
                <w:sz w:val="24"/>
                <w:szCs w:val="40"/>
              </w:rPr>
              <w:t>作为</w:t>
            </w:r>
            <w:r>
              <w:rPr>
                <w:rFonts w:ascii="仿宋_GB2312" w:eastAsia="仿宋_GB2312" w:hint="eastAsia"/>
                <w:sz w:val="24"/>
                <w:szCs w:val="40"/>
              </w:rPr>
              <w:t>社团</w:t>
            </w:r>
            <w:r w:rsidRPr="00784F17">
              <w:rPr>
                <w:rFonts w:ascii="仿宋_GB2312" w:eastAsia="仿宋_GB2312" w:hint="eastAsia"/>
                <w:sz w:val="24"/>
                <w:szCs w:val="40"/>
              </w:rPr>
              <w:t>主席，</w:t>
            </w:r>
            <w:r>
              <w:rPr>
                <w:rFonts w:ascii="仿宋_GB2312" w:eastAsia="仿宋_GB2312" w:hint="eastAsia"/>
                <w:sz w:val="24"/>
                <w:szCs w:val="40"/>
              </w:rPr>
              <w:t>张梦研</w:t>
            </w:r>
            <w:r w:rsidR="00C57FB8">
              <w:rPr>
                <w:rFonts w:ascii="仿宋_GB2312" w:eastAsia="仿宋_GB2312" w:hint="eastAsia"/>
                <w:sz w:val="24"/>
                <w:szCs w:val="40"/>
              </w:rPr>
              <w:t>同学</w:t>
            </w:r>
            <w:r>
              <w:rPr>
                <w:rFonts w:ascii="仿宋_GB2312" w:eastAsia="仿宋_GB2312" w:hint="eastAsia"/>
                <w:sz w:val="24"/>
                <w:szCs w:val="40"/>
              </w:rPr>
              <w:t>带领社团</w:t>
            </w:r>
            <w:r w:rsidRPr="00784F17">
              <w:rPr>
                <w:rFonts w:ascii="仿宋_GB2312" w:eastAsia="仿宋_GB2312" w:hint="eastAsia"/>
                <w:sz w:val="24"/>
                <w:szCs w:val="40"/>
              </w:rPr>
              <w:t>三年中开展</w:t>
            </w:r>
            <w:r>
              <w:rPr>
                <w:rFonts w:ascii="仿宋_GB2312" w:eastAsia="仿宋_GB2312" w:hint="eastAsia"/>
                <w:sz w:val="24"/>
                <w:szCs w:val="40"/>
              </w:rPr>
              <w:t>多项</w:t>
            </w:r>
            <w:r w:rsidRPr="00784F17">
              <w:rPr>
                <w:rFonts w:ascii="仿宋_GB2312" w:eastAsia="仿宋_GB2312" w:hint="eastAsia"/>
                <w:sz w:val="24"/>
                <w:szCs w:val="40"/>
              </w:rPr>
              <w:t>面向全校同学</w:t>
            </w:r>
            <w:r>
              <w:rPr>
                <w:rFonts w:ascii="仿宋_GB2312" w:eastAsia="仿宋_GB2312" w:hint="eastAsia"/>
                <w:sz w:val="24"/>
                <w:szCs w:val="40"/>
              </w:rPr>
              <w:t>的大型活动，并积极开展创新工作，他个人录制A</w:t>
            </w:r>
            <w:r>
              <w:rPr>
                <w:rFonts w:ascii="仿宋_GB2312" w:eastAsia="仿宋_GB2312"/>
                <w:sz w:val="24"/>
                <w:szCs w:val="40"/>
              </w:rPr>
              <w:t>I</w:t>
            </w:r>
            <w:r>
              <w:rPr>
                <w:rFonts w:ascii="仿宋_GB2312" w:eastAsia="仿宋_GB2312" w:hint="eastAsia"/>
                <w:sz w:val="24"/>
                <w:szCs w:val="40"/>
              </w:rPr>
              <w:t>导导高等数学、大学化学课后习题6</w:t>
            </w:r>
            <w:r>
              <w:rPr>
                <w:rFonts w:ascii="仿宋_GB2312" w:eastAsia="仿宋_GB2312"/>
                <w:sz w:val="24"/>
                <w:szCs w:val="40"/>
              </w:rPr>
              <w:t>00</w:t>
            </w:r>
            <w:r>
              <w:rPr>
                <w:rFonts w:ascii="仿宋_GB2312" w:eastAsia="仿宋_GB2312" w:hint="eastAsia"/>
                <w:sz w:val="24"/>
                <w:szCs w:val="40"/>
              </w:rPr>
              <w:t>余道、独立制作各学科章节思维导图近百张，成果获全国</w:t>
            </w:r>
            <w:r w:rsidRPr="00C478D5">
              <w:rPr>
                <w:rFonts w:ascii="仿宋_GB2312" w:eastAsia="仿宋_GB2312" w:hint="eastAsia"/>
                <w:sz w:val="24"/>
                <w:szCs w:val="40"/>
              </w:rPr>
              <w:t>高校</w:t>
            </w:r>
            <w:r w:rsidRPr="00C478D5">
              <w:rPr>
                <w:rFonts w:ascii="仿宋_GB2312" w:eastAsia="仿宋_GB2312" w:hint="eastAsia"/>
                <w:sz w:val="24"/>
                <w:szCs w:val="40"/>
              </w:rPr>
              <w:lastRenderedPageBreak/>
              <w:t>学业辅导二等奖</w:t>
            </w:r>
            <w:r>
              <w:rPr>
                <w:rFonts w:ascii="仿宋_GB2312" w:eastAsia="仿宋_GB2312" w:hint="eastAsia"/>
                <w:sz w:val="24"/>
                <w:szCs w:val="40"/>
              </w:rPr>
              <w:t>。</w:t>
            </w:r>
          </w:p>
          <w:p w14:paraId="2E95D357" w14:textId="3432282F" w:rsidR="00E57A78" w:rsidRPr="0072536F" w:rsidRDefault="00DA55F1" w:rsidP="00E57A78">
            <w:pPr>
              <w:ind w:firstLineChars="200" w:firstLine="480"/>
              <w:rPr>
                <w:rFonts w:ascii="仿宋_GB2312" w:eastAsia="仿宋_GB2312"/>
                <w:sz w:val="24"/>
                <w:szCs w:val="40"/>
              </w:rPr>
            </w:pPr>
            <w:r>
              <w:rPr>
                <w:rFonts w:ascii="仿宋_GB2312" w:eastAsia="仿宋_GB2312" w:hint="eastAsia"/>
                <w:sz w:val="24"/>
                <w:szCs w:val="40"/>
              </w:rPr>
              <w:t>他</w:t>
            </w:r>
            <w:r w:rsidR="00E57A78" w:rsidRPr="00784F17">
              <w:rPr>
                <w:rFonts w:ascii="仿宋_GB2312" w:eastAsia="仿宋_GB2312" w:hint="eastAsia"/>
                <w:sz w:val="24"/>
                <w:szCs w:val="40"/>
              </w:rPr>
              <w:t>负责对接老师开展</w:t>
            </w:r>
            <w:r w:rsidR="00E57A78">
              <w:rPr>
                <w:rFonts w:ascii="仿宋_GB2312" w:eastAsia="仿宋_GB2312" w:hint="eastAsia"/>
                <w:sz w:val="24"/>
                <w:szCs w:val="40"/>
              </w:rPr>
              <w:t>多项竞赛工作，在3</w:t>
            </w:r>
            <w:r w:rsidR="00E57A78">
              <w:rPr>
                <w:rFonts w:ascii="仿宋_GB2312" w:eastAsia="仿宋_GB2312"/>
                <w:sz w:val="24"/>
                <w:szCs w:val="40"/>
              </w:rPr>
              <w:t>D</w:t>
            </w:r>
            <w:r w:rsidR="00E57A78">
              <w:rPr>
                <w:rFonts w:ascii="仿宋_GB2312" w:eastAsia="仿宋_GB2312" w:hint="eastAsia"/>
                <w:sz w:val="24"/>
                <w:szCs w:val="40"/>
              </w:rPr>
              <w:t>大赛列入竞赛白皮书后开创性开展宣传培训与校内选拔，2</w:t>
            </w:r>
            <w:r w:rsidR="00E57A78">
              <w:rPr>
                <w:rFonts w:ascii="仿宋_GB2312" w:eastAsia="仿宋_GB2312"/>
                <w:sz w:val="24"/>
                <w:szCs w:val="40"/>
              </w:rPr>
              <w:t>1</w:t>
            </w:r>
            <w:r w:rsidR="00E57A78">
              <w:rPr>
                <w:rFonts w:ascii="仿宋_GB2312" w:eastAsia="仿宋_GB2312" w:hint="eastAsia"/>
                <w:sz w:val="24"/>
                <w:szCs w:val="40"/>
              </w:rPr>
              <w:t>年获国奖两项，近两年获7项特等、6项一等在内总计3</w:t>
            </w:r>
            <w:r w:rsidR="00E57A78">
              <w:rPr>
                <w:rFonts w:ascii="仿宋_GB2312" w:eastAsia="仿宋_GB2312"/>
                <w:sz w:val="24"/>
                <w:szCs w:val="40"/>
              </w:rPr>
              <w:t>0</w:t>
            </w:r>
            <w:r w:rsidR="00E57A78">
              <w:rPr>
                <w:rFonts w:ascii="仿宋_GB2312" w:eastAsia="仿宋_GB2312" w:hint="eastAsia"/>
                <w:sz w:val="24"/>
                <w:szCs w:val="40"/>
              </w:rPr>
              <w:t>项市奖；全国大学生物理实验竞赛首次获得国二两项；光电竞赛首次获得国一。</w:t>
            </w:r>
          </w:p>
          <w:p w14:paraId="44D97936" w14:textId="77777777" w:rsidR="00E57A78" w:rsidRDefault="00E57A78" w:rsidP="00E57A78">
            <w:pPr>
              <w:ind w:firstLineChars="200" w:firstLine="480"/>
              <w:rPr>
                <w:rFonts w:ascii="仿宋_GB2312" w:eastAsia="仿宋_GB2312"/>
                <w:sz w:val="24"/>
                <w:szCs w:val="40"/>
              </w:rPr>
            </w:pPr>
            <w:r w:rsidRPr="00E57A78">
              <w:rPr>
                <w:rFonts w:ascii="仿宋_GB2312" w:eastAsia="仿宋_GB2312" w:hint="eastAsia"/>
                <w:sz w:val="24"/>
                <w:szCs w:val="40"/>
              </w:rPr>
              <w:t>助人为乐，做求真务实的干部。</w:t>
            </w:r>
          </w:p>
          <w:p w14:paraId="35E7CBD9" w14:textId="0B9BF1AF" w:rsidR="0059472A" w:rsidRPr="00E57A78" w:rsidRDefault="00E57A78" w:rsidP="00E57A78">
            <w:pPr>
              <w:ind w:firstLineChars="200" w:firstLine="480"/>
              <w:rPr>
                <w:rFonts w:ascii="仿宋_GB2312" w:eastAsia="仿宋_GB2312"/>
                <w:sz w:val="24"/>
                <w:szCs w:val="40"/>
              </w:rPr>
            </w:pPr>
            <w:r>
              <w:rPr>
                <w:rFonts w:ascii="仿宋_GB2312" w:eastAsia="仿宋_GB2312" w:hint="eastAsia"/>
                <w:sz w:val="24"/>
                <w:szCs w:val="40"/>
              </w:rPr>
              <w:t>张梦研同学因优异的成绩经选拔担任校院两级学业辅导员，面向全校低年级开展线上线下学业辅导三十余次，被报道数次，结对少数民族预科班同学获评优秀学业辅导员；作为校内3号楼2层层长，张梦研同学协调处理1</w:t>
            </w:r>
            <w:r>
              <w:rPr>
                <w:rFonts w:ascii="仿宋_GB2312" w:eastAsia="仿宋_GB2312"/>
                <w:sz w:val="24"/>
                <w:szCs w:val="40"/>
              </w:rPr>
              <w:t>21</w:t>
            </w:r>
            <w:r>
              <w:rPr>
                <w:rFonts w:ascii="仿宋_GB2312" w:eastAsia="仿宋_GB2312" w:hint="eastAsia"/>
                <w:sz w:val="24"/>
                <w:szCs w:val="40"/>
              </w:rPr>
              <w:t>名同学需求与问题，完成疫情期间各项工作，服务校内转运工作，工作照片被中石大官微报道。</w:t>
            </w:r>
          </w:p>
        </w:tc>
      </w:tr>
      <w:tr w:rsidR="0059472A" w14:paraId="2DFE957D" w14:textId="77777777" w:rsidTr="009C7AEB">
        <w:trPr>
          <w:cantSplit/>
          <w:trHeight w:val="1926"/>
          <w:jc w:val="center"/>
        </w:trPr>
        <w:tc>
          <w:tcPr>
            <w:tcW w:w="3990" w:type="dxa"/>
            <w:gridSpan w:val="5"/>
            <w:vAlign w:val="center"/>
          </w:tcPr>
          <w:p w14:paraId="1B90A4E9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14:paraId="17132F0D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600C63C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6C1D4B2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50995E5" w14:textId="77777777" w:rsidR="0059472A" w:rsidRDefault="0059472A" w:rsidP="0059472A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5BC834F3" w14:textId="77777777" w:rsidR="0059472A" w:rsidRDefault="0059472A" w:rsidP="0059472A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2AA44869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7B7AC0D4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2F44794E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0EE7B93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807B93B" w14:textId="77777777" w:rsidR="0059472A" w:rsidRDefault="0059472A" w:rsidP="0059472A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2B59C59B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1AB9AF82" w14:textId="77777777" w:rsidR="0003416A" w:rsidRDefault="002C2D8D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14:paraId="608ED28F" w14:textId="77777777" w:rsidR="0003416A" w:rsidRDefault="0003416A"/>
    <w:sectPr w:rsidR="000341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7DAA4" w14:textId="77777777" w:rsidR="00392BEF" w:rsidRDefault="00392BEF" w:rsidP="002C2D8D">
      <w:r>
        <w:separator/>
      </w:r>
    </w:p>
  </w:endnote>
  <w:endnote w:type="continuationSeparator" w:id="0">
    <w:p w14:paraId="4BAA89F1" w14:textId="77777777" w:rsidR="00392BEF" w:rsidRDefault="00392BEF" w:rsidP="002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FD2BD" w14:textId="77777777" w:rsidR="00392BEF" w:rsidRDefault="00392BEF" w:rsidP="002C2D8D">
      <w:r>
        <w:separator/>
      </w:r>
    </w:p>
  </w:footnote>
  <w:footnote w:type="continuationSeparator" w:id="0">
    <w:p w14:paraId="79789382" w14:textId="77777777" w:rsidR="00392BEF" w:rsidRDefault="00392BEF" w:rsidP="002C2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09C"/>
    <w:rsid w:val="0003416A"/>
    <w:rsid w:val="0003418B"/>
    <w:rsid w:val="00045658"/>
    <w:rsid w:val="000F2A00"/>
    <w:rsid w:val="000F704A"/>
    <w:rsid w:val="00121670"/>
    <w:rsid w:val="0012168D"/>
    <w:rsid w:val="001244E1"/>
    <w:rsid w:val="0016593D"/>
    <w:rsid w:val="00192B56"/>
    <w:rsid w:val="00237517"/>
    <w:rsid w:val="0029601F"/>
    <w:rsid w:val="002979FB"/>
    <w:rsid w:val="002C2D8D"/>
    <w:rsid w:val="002C4C0C"/>
    <w:rsid w:val="00326540"/>
    <w:rsid w:val="00392BEF"/>
    <w:rsid w:val="003D0F36"/>
    <w:rsid w:val="004268BF"/>
    <w:rsid w:val="004438C8"/>
    <w:rsid w:val="004E24FD"/>
    <w:rsid w:val="0059472A"/>
    <w:rsid w:val="005B6B44"/>
    <w:rsid w:val="005C109C"/>
    <w:rsid w:val="005F1D86"/>
    <w:rsid w:val="00631714"/>
    <w:rsid w:val="00742EA0"/>
    <w:rsid w:val="007436AB"/>
    <w:rsid w:val="0075367F"/>
    <w:rsid w:val="00784F17"/>
    <w:rsid w:val="008A523B"/>
    <w:rsid w:val="009148F0"/>
    <w:rsid w:val="00964CF9"/>
    <w:rsid w:val="009C7AEB"/>
    <w:rsid w:val="00A1745E"/>
    <w:rsid w:val="00A25AC2"/>
    <w:rsid w:val="00A549B4"/>
    <w:rsid w:val="00AC1C0E"/>
    <w:rsid w:val="00B00554"/>
    <w:rsid w:val="00B05C9B"/>
    <w:rsid w:val="00B07A60"/>
    <w:rsid w:val="00BD27BC"/>
    <w:rsid w:val="00BE0D5A"/>
    <w:rsid w:val="00BF090B"/>
    <w:rsid w:val="00C57FB8"/>
    <w:rsid w:val="00C7554F"/>
    <w:rsid w:val="00C85C16"/>
    <w:rsid w:val="00CB0299"/>
    <w:rsid w:val="00DA55F1"/>
    <w:rsid w:val="00DB74E2"/>
    <w:rsid w:val="00E029F2"/>
    <w:rsid w:val="00E02E55"/>
    <w:rsid w:val="00E42E5A"/>
    <w:rsid w:val="00E57A78"/>
    <w:rsid w:val="00E73147"/>
    <w:rsid w:val="00E9277F"/>
    <w:rsid w:val="00EA0B64"/>
    <w:rsid w:val="00F200BA"/>
    <w:rsid w:val="00F93C39"/>
    <w:rsid w:val="00FC5E8F"/>
    <w:rsid w:val="19BA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."/>
  <w:listSeparator w:val=","/>
  <w14:docId w14:val="75D6C468"/>
  <w15:docId w15:val="{3C098210-799B-4EA5-8422-746FE827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175</Words>
  <Characters>1001</Characters>
  <Application>Microsoft Office Word</Application>
  <DocSecurity>0</DocSecurity>
  <Lines>8</Lines>
  <Paragraphs>2</Paragraphs>
  <ScaleCrop>false</ScaleCrop>
  <Company>DXB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creator>黄宝琪</dc:creator>
  <cp:lastModifiedBy>梦研</cp:lastModifiedBy>
  <cp:revision>27</cp:revision>
  <dcterms:created xsi:type="dcterms:W3CDTF">2021-09-23T07:04:00Z</dcterms:created>
  <dcterms:modified xsi:type="dcterms:W3CDTF">2022-11-27T01:33:00Z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